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6F" w:rsidRPr="00E257C6" w:rsidRDefault="00DF0F6F" w:rsidP="00E257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color w:val="000000"/>
          <w:sz w:val="22"/>
          <w:szCs w:val="22"/>
        </w:rPr>
        <w:t>JOB DESCRIPTION</w:t>
      </w:r>
    </w:p>
    <w:p w:rsidR="002515CC" w:rsidRPr="00E257C6" w:rsidRDefault="002515CC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2515CC" w:rsidRPr="00E257C6" w:rsidRDefault="002515CC" w:rsidP="00E257C6">
      <w:pPr>
        <w:pStyle w:val="Heading3"/>
        <w:spacing w:before="0" w:after="0" w:line="276" w:lineRule="auto"/>
        <w:rPr>
          <w:rFonts w:asciiTheme="minorHAnsi" w:hAnsiTheme="minorHAnsi"/>
          <w:bCs/>
          <w:sz w:val="22"/>
          <w:szCs w:val="22"/>
        </w:rPr>
      </w:pPr>
      <w:r w:rsidRPr="00E257C6">
        <w:rPr>
          <w:rFonts w:asciiTheme="minorHAnsi" w:hAnsiTheme="minorHAnsi"/>
          <w:bCs/>
          <w:sz w:val="22"/>
          <w:szCs w:val="22"/>
        </w:rPr>
        <w:t xml:space="preserve">POST:  </w:t>
      </w:r>
      <w:r w:rsidR="00780712" w:rsidRPr="00E257C6">
        <w:rPr>
          <w:rFonts w:asciiTheme="minorHAnsi" w:hAnsiTheme="minorHAnsi"/>
          <w:bCs/>
          <w:sz w:val="22"/>
          <w:szCs w:val="22"/>
        </w:rPr>
        <w:tab/>
      </w:r>
      <w:r w:rsidR="00780712" w:rsidRPr="00E257C6">
        <w:rPr>
          <w:rFonts w:asciiTheme="minorHAnsi" w:hAnsiTheme="minorHAnsi"/>
          <w:bCs/>
          <w:sz w:val="22"/>
          <w:szCs w:val="22"/>
        </w:rPr>
        <w:tab/>
      </w:r>
      <w:r w:rsidR="00780712" w:rsidRPr="00E257C6">
        <w:rPr>
          <w:rFonts w:asciiTheme="minorHAnsi" w:hAnsiTheme="minorHAnsi"/>
          <w:bCs/>
          <w:sz w:val="22"/>
          <w:szCs w:val="22"/>
        </w:rPr>
        <w:tab/>
      </w:r>
      <w:r w:rsidR="006D1FFD" w:rsidRPr="00E257C6">
        <w:rPr>
          <w:rFonts w:asciiTheme="minorHAnsi" w:hAnsiTheme="minorHAnsi"/>
          <w:bCs/>
          <w:sz w:val="22"/>
          <w:szCs w:val="22"/>
        </w:rPr>
        <w:t>Policy Officer</w:t>
      </w:r>
    </w:p>
    <w:p w:rsidR="002515CC" w:rsidRPr="00E257C6" w:rsidRDefault="002515CC" w:rsidP="00E257C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E257C6">
        <w:rPr>
          <w:rFonts w:asciiTheme="minorHAnsi" w:hAnsiTheme="minorHAnsi"/>
          <w:b/>
          <w:bCs/>
          <w:sz w:val="22"/>
          <w:szCs w:val="22"/>
        </w:rPr>
        <w:t xml:space="preserve">GRADE:  </w:t>
      </w:r>
      <w:r w:rsidR="00780712" w:rsidRPr="00E257C6">
        <w:rPr>
          <w:rFonts w:asciiTheme="minorHAnsi" w:hAnsiTheme="minorHAnsi"/>
          <w:b/>
          <w:bCs/>
          <w:sz w:val="22"/>
          <w:szCs w:val="22"/>
        </w:rPr>
        <w:tab/>
      </w:r>
      <w:r w:rsidR="00780712" w:rsidRPr="00E257C6">
        <w:rPr>
          <w:rFonts w:asciiTheme="minorHAnsi" w:hAnsiTheme="minorHAnsi"/>
          <w:b/>
          <w:bCs/>
          <w:sz w:val="22"/>
          <w:szCs w:val="22"/>
        </w:rPr>
        <w:tab/>
      </w:r>
      <w:r w:rsidR="00D93B7B" w:rsidRPr="00E257C6">
        <w:rPr>
          <w:rFonts w:asciiTheme="minorHAnsi" w:hAnsiTheme="minorHAnsi"/>
          <w:b/>
          <w:bCs/>
          <w:sz w:val="22"/>
          <w:szCs w:val="22"/>
        </w:rPr>
        <w:t>Operational</w:t>
      </w:r>
      <w:r w:rsidR="00785931">
        <w:rPr>
          <w:rFonts w:asciiTheme="minorHAnsi" w:hAnsiTheme="minorHAnsi"/>
          <w:b/>
          <w:bCs/>
          <w:sz w:val="22"/>
          <w:szCs w:val="22"/>
        </w:rPr>
        <w:t xml:space="preserve"> 1 </w:t>
      </w:r>
      <w:r w:rsidR="003E0A8F" w:rsidRPr="00E257C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515CC" w:rsidRPr="00E257C6" w:rsidRDefault="002515CC" w:rsidP="00E257C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E257C6">
        <w:rPr>
          <w:rFonts w:asciiTheme="minorHAnsi" w:hAnsiTheme="minorHAnsi"/>
          <w:b/>
          <w:bCs/>
          <w:sz w:val="22"/>
          <w:szCs w:val="22"/>
        </w:rPr>
        <w:t xml:space="preserve">DIRECTORATE: </w:t>
      </w:r>
      <w:r w:rsidR="00780712" w:rsidRPr="00E257C6">
        <w:rPr>
          <w:rFonts w:asciiTheme="minorHAnsi" w:hAnsiTheme="minorHAnsi"/>
          <w:b/>
          <w:bCs/>
          <w:sz w:val="22"/>
          <w:szCs w:val="22"/>
        </w:rPr>
        <w:tab/>
      </w:r>
      <w:r w:rsidR="00780712" w:rsidRPr="00E257C6">
        <w:rPr>
          <w:rFonts w:asciiTheme="minorHAnsi" w:hAnsiTheme="minorHAnsi"/>
          <w:b/>
          <w:bCs/>
          <w:sz w:val="22"/>
          <w:szCs w:val="22"/>
        </w:rPr>
        <w:tab/>
      </w:r>
      <w:r w:rsidRPr="00E257C6">
        <w:rPr>
          <w:rFonts w:asciiTheme="minorHAnsi" w:hAnsiTheme="minorHAnsi"/>
          <w:b/>
          <w:bCs/>
          <w:sz w:val="22"/>
          <w:szCs w:val="22"/>
        </w:rPr>
        <w:t>Medical Schools Council</w:t>
      </w:r>
    </w:p>
    <w:p w:rsidR="00780712" w:rsidRPr="00E257C6" w:rsidRDefault="00780712" w:rsidP="00E257C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E257C6">
        <w:rPr>
          <w:rFonts w:asciiTheme="minorHAnsi" w:hAnsiTheme="minorHAnsi"/>
          <w:b/>
          <w:bCs/>
          <w:sz w:val="22"/>
          <w:szCs w:val="22"/>
        </w:rPr>
        <w:t>RESPONSIBLE TO:</w:t>
      </w:r>
      <w:r w:rsidRPr="00E257C6">
        <w:rPr>
          <w:rFonts w:asciiTheme="minorHAnsi" w:hAnsiTheme="minorHAnsi"/>
          <w:b/>
          <w:bCs/>
          <w:sz w:val="22"/>
          <w:szCs w:val="22"/>
        </w:rPr>
        <w:tab/>
      </w:r>
      <w:r w:rsidR="00D33CFE" w:rsidRPr="00E257C6">
        <w:rPr>
          <w:rFonts w:asciiTheme="minorHAnsi" w:hAnsiTheme="minorHAnsi"/>
          <w:b/>
          <w:bCs/>
          <w:sz w:val="22"/>
          <w:szCs w:val="22"/>
        </w:rPr>
        <w:t>Policy Adviser</w:t>
      </w:r>
    </w:p>
    <w:p w:rsidR="002515CC" w:rsidRPr="00E257C6" w:rsidRDefault="002515CC" w:rsidP="00E257C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D1FFD" w:rsidRPr="00E257C6" w:rsidRDefault="00E112A5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DF0F6F" w:rsidRPr="00E257C6">
        <w:rPr>
          <w:rFonts w:asciiTheme="minorHAnsi" w:hAnsiTheme="minorHAnsi" w:cs="Arial"/>
          <w:bCs/>
          <w:color w:val="000000"/>
          <w:sz w:val="22"/>
          <w:szCs w:val="22"/>
        </w:rPr>
        <w:t xml:space="preserve"> well organised</w:t>
      </w:r>
      <w:r w:rsidR="004A455F" w:rsidRPr="00E257C6">
        <w:rPr>
          <w:rFonts w:asciiTheme="minorHAnsi" w:hAnsiTheme="minorHAnsi" w:cs="Arial"/>
          <w:bCs/>
          <w:color w:val="000000"/>
          <w:sz w:val="22"/>
          <w:szCs w:val="22"/>
        </w:rPr>
        <w:t>, calm, tenacious</w:t>
      </w:r>
      <w:r w:rsidR="00DF0F6F" w:rsidRPr="00E257C6">
        <w:rPr>
          <w:rFonts w:asciiTheme="minorHAnsi" w:hAnsiTheme="minorHAnsi" w:cs="Arial"/>
          <w:bCs/>
          <w:color w:val="000000"/>
          <w:sz w:val="22"/>
          <w:szCs w:val="22"/>
        </w:rPr>
        <w:t xml:space="preserve"> and effective </w:t>
      </w:r>
      <w:r w:rsidR="006D1FFD" w:rsidRPr="00E257C6">
        <w:rPr>
          <w:rFonts w:asciiTheme="minorHAnsi" w:hAnsiTheme="minorHAnsi" w:cs="Arial"/>
          <w:bCs/>
          <w:color w:val="000000"/>
          <w:sz w:val="22"/>
          <w:szCs w:val="22"/>
        </w:rPr>
        <w:t>Policy Officer</w:t>
      </w:r>
      <w:r w:rsidR="00E62F18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is</w:t>
      </w:r>
      <w:r w:rsidR="00DF0F6F" w:rsidRPr="00E257C6">
        <w:rPr>
          <w:rFonts w:asciiTheme="minorHAnsi" w:hAnsiTheme="minorHAnsi" w:cs="Arial"/>
          <w:bCs/>
          <w:color w:val="000000"/>
          <w:sz w:val="22"/>
          <w:szCs w:val="22"/>
        </w:rPr>
        <w:t xml:space="preserve"> required to </w:t>
      </w:r>
      <w:r w:rsidR="006D1FFD" w:rsidRPr="00E257C6">
        <w:rPr>
          <w:rFonts w:asciiTheme="minorHAnsi" w:hAnsiTheme="minorHAnsi" w:cs="Arial"/>
          <w:bCs/>
          <w:color w:val="000000"/>
          <w:sz w:val="22"/>
          <w:szCs w:val="22"/>
        </w:rPr>
        <w:t xml:space="preserve">join a busy office </w:t>
      </w:r>
      <w:r w:rsidR="00DF0F6F" w:rsidRPr="00E257C6">
        <w:rPr>
          <w:rFonts w:asciiTheme="minorHAnsi" w:hAnsiTheme="minorHAnsi" w:cs="Arial"/>
          <w:bCs/>
          <w:sz w:val="22"/>
          <w:szCs w:val="22"/>
        </w:rPr>
        <w:t xml:space="preserve">working at the interface between </w:t>
      </w:r>
      <w:r w:rsidR="004A455F" w:rsidRPr="00E257C6">
        <w:rPr>
          <w:rFonts w:asciiTheme="minorHAnsi" w:hAnsiTheme="minorHAnsi" w:cs="Arial"/>
          <w:bCs/>
          <w:sz w:val="22"/>
          <w:szCs w:val="22"/>
        </w:rPr>
        <w:t>healthcare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4A455F" w:rsidRPr="00E257C6">
        <w:rPr>
          <w:rFonts w:asciiTheme="minorHAnsi" w:hAnsiTheme="minorHAnsi" w:cs="Arial"/>
          <w:bCs/>
          <w:sz w:val="22"/>
          <w:szCs w:val="22"/>
        </w:rPr>
        <w:t>and higher education</w:t>
      </w:r>
      <w:r w:rsidR="006D1FFD" w:rsidRPr="00E257C6">
        <w:rPr>
          <w:rFonts w:asciiTheme="minorHAnsi" w:hAnsiTheme="minorHAnsi" w:cs="Arial"/>
          <w:bCs/>
          <w:sz w:val="22"/>
          <w:szCs w:val="22"/>
        </w:rPr>
        <w:t xml:space="preserve">. The role holder will have policy responsibility for </w:t>
      </w:r>
      <w:proofErr w:type="gramStart"/>
      <w:r w:rsidR="00A36BD6">
        <w:rPr>
          <w:rFonts w:asciiTheme="minorHAnsi" w:hAnsiTheme="minorHAnsi" w:cs="Arial"/>
          <w:bCs/>
          <w:sz w:val="22"/>
          <w:szCs w:val="22"/>
        </w:rPr>
        <w:t>a number of</w:t>
      </w:r>
      <w:proofErr w:type="gramEnd"/>
      <w:r w:rsidR="006D1FFD" w:rsidRPr="00E257C6">
        <w:rPr>
          <w:rFonts w:asciiTheme="minorHAnsi" w:hAnsiTheme="minorHAnsi" w:cs="Arial"/>
          <w:bCs/>
          <w:sz w:val="22"/>
          <w:szCs w:val="22"/>
        </w:rPr>
        <w:t xml:space="preserve"> committees, alongside event and </w:t>
      </w:r>
      <w:r w:rsidR="008329F8">
        <w:rPr>
          <w:rFonts w:asciiTheme="minorHAnsi" w:hAnsiTheme="minorHAnsi" w:cs="Arial"/>
          <w:bCs/>
          <w:sz w:val="22"/>
          <w:szCs w:val="22"/>
        </w:rPr>
        <w:t xml:space="preserve">basic </w:t>
      </w:r>
      <w:r w:rsidR="006D1FFD" w:rsidRPr="00E257C6">
        <w:rPr>
          <w:rFonts w:asciiTheme="minorHAnsi" w:hAnsiTheme="minorHAnsi" w:cs="Arial"/>
          <w:bCs/>
          <w:sz w:val="22"/>
          <w:szCs w:val="22"/>
        </w:rPr>
        <w:t>project management.</w:t>
      </w:r>
      <w:r w:rsidR="00E62F18">
        <w:rPr>
          <w:rFonts w:asciiTheme="minorHAnsi" w:hAnsiTheme="minorHAnsi" w:cs="Arial"/>
          <w:bCs/>
          <w:sz w:val="22"/>
          <w:szCs w:val="22"/>
        </w:rPr>
        <w:t xml:space="preserve"> These</w:t>
      </w:r>
      <w:r w:rsidR="006C4E15">
        <w:rPr>
          <w:rFonts w:asciiTheme="minorHAnsi" w:hAnsiTheme="minorHAnsi" w:cs="Arial"/>
          <w:bCs/>
          <w:sz w:val="22"/>
          <w:szCs w:val="22"/>
        </w:rPr>
        <w:t xml:space="preserve"> role</w:t>
      </w:r>
      <w:r w:rsidR="00E62F18">
        <w:rPr>
          <w:rFonts w:asciiTheme="minorHAnsi" w:hAnsiTheme="minorHAnsi" w:cs="Arial"/>
          <w:bCs/>
          <w:sz w:val="22"/>
          <w:szCs w:val="22"/>
        </w:rPr>
        <w:t>s will support a combination of the Me</w:t>
      </w:r>
      <w:r>
        <w:rPr>
          <w:rFonts w:asciiTheme="minorHAnsi" w:hAnsiTheme="minorHAnsi" w:cs="Arial"/>
          <w:bCs/>
          <w:sz w:val="22"/>
          <w:szCs w:val="22"/>
        </w:rPr>
        <w:t xml:space="preserve">dical Schools Council and </w:t>
      </w:r>
      <w:r w:rsidR="00E62F18">
        <w:rPr>
          <w:rFonts w:asciiTheme="minorHAnsi" w:hAnsiTheme="minorHAnsi" w:cs="Arial"/>
          <w:bCs/>
          <w:sz w:val="22"/>
          <w:szCs w:val="22"/>
        </w:rPr>
        <w:t>the Associa</w:t>
      </w:r>
      <w:r>
        <w:rPr>
          <w:rFonts w:asciiTheme="minorHAnsi" w:hAnsiTheme="minorHAnsi" w:cs="Arial"/>
          <w:bCs/>
          <w:sz w:val="22"/>
          <w:szCs w:val="22"/>
        </w:rPr>
        <w:t>tion of UK University Hospitals</w:t>
      </w:r>
      <w:r w:rsidR="006C4E15">
        <w:rPr>
          <w:rFonts w:asciiTheme="minorHAnsi" w:hAnsiTheme="minorHAnsi" w:cs="Arial"/>
          <w:bCs/>
          <w:sz w:val="22"/>
          <w:szCs w:val="22"/>
        </w:rPr>
        <w:t>.</w:t>
      </w:r>
      <w:r w:rsidR="00E62F18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D1FFD" w:rsidRPr="00E257C6" w:rsidRDefault="006D1FFD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DF0F6F" w:rsidRPr="00E257C6" w:rsidRDefault="000D7549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bCs/>
          <w:sz w:val="22"/>
          <w:szCs w:val="22"/>
        </w:rPr>
        <w:t xml:space="preserve">The role holder will need to have excellent written and oral communication skills, be well organised and </w:t>
      </w:r>
      <w:proofErr w:type="gramStart"/>
      <w:r w:rsidRPr="00E257C6">
        <w:rPr>
          <w:rFonts w:asciiTheme="minorHAnsi" w:hAnsiTheme="minorHAnsi" w:cs="Arial"/>
          <w:bCs/>
          <w:sz w:val="22"/>
          <w:szCs w:val="22"/>
        </w:rPr>
        <w:t>have the ability to</w:t>
      </w:r>
      <w:proofErr w:type="gramEnd"/>
      <w:r w:rsidRPr="00E257C6">
        <w:rPr>
          <w:rFonts w:asciiTheme="minorHAnsi" w:hAnsiTheme="minorHAnsi" w:cs="Arial"/>
          <w:bCs/>
          <w:sz w:val="22"/>
          <w:szCs w:val="22"/>
        </w:rPr>
        <w:t xml:space="preserve"> multi-task and work well under pressure.</w:t>
      </w:r>
      <w:r w:rsidR="00B81A22" w:rsidRPr="00E257C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1A22" w:rsidRPr="00E257C6">
        <w:rPr>
          <w:rFonts w:asciiTheme="minorHAnsi" w:hAnsiTheme="minorHAnsi" w:cs="Arial"/>
          <w:sz w:val="22"/>
          <w:szCs w:val="22"/>
        </w:rPr>
        <w:t xml:space="preserve">It will provide an ideal opportunity for someone </w:t>
      </w:r>
      <w:r w:rsidR="001E0571" w:rsidRPr="00E257C6">
        <w:rPr>
          <w:rFonts w:asciiTheme="minorHAnsi" w:hAnsiTheme="minorHAnsi" w:cs="Arial"/>
          <w:sz w:val="22"/>
          <w:szCs w:val="22"/>
        </w:rPr>
        <w:t>looking to develop</w:t>
      </w:r>
      <w:r w:rsidR="00B81A22" w:rsidRPr="00E257C6">
        <w:rPr>
          <w:rFonts w:asciiTheme="minorHAnsi" w:hAnsiTheme="minorHAnsi" w:cs="Arial"/>
          <w:sz w:val="22"/>
          <w:szCs w:val="22"/>
        </w:rPr>
        <w:t xml:space="preserve"> a career in health or higher education policy as it involves exposure at</w:t>
      </w:r>
      <w:bookmarkStart w:id="0" w:name="_GoBack"/>
      <w:bookmarkEnd w:id="0"/>
      <w:r w:rsidR="00B81A22" w:rsidRPr="00E257C6">
        <w:rPr>
          <w:rFonts w:asciiTheme="minorHAnsi" w:hAnsiTheme="minorHAnsi" w:cs="Arial"/>
          <w:sz w:val="22"/>
          <w:szCs w:val="22"/>
        </w:rPr>
        <w:t xml:space="preserve"> the highest level to many aspects of education, research and service delivery in medical</w:t>
      </w:r>
      <w:r w:rsidR="006C4E15">
        <w:rPr>
          <w:rFonts w:asciiTheme="minorHAnsi" w:hAnsiTheme="minorHAnsi" w:cs="Arial"/>
          <w:sz w:val="22"/>
          <w:szCs w:val="22"/>
        </w:rPr>
        <w:t>, dental and veterinary</w:t>
      </w:r>
      <w:r w:rsidR="00B81A22" w:rsidRPr="00E257C6">
        <w:rPr>
          <w:rFonts w:asciiTheme="minorHAnsi" w:hAnsiTheme="minorHAnsi" w:cs="Arial"/>
          <w:sz w:val="22"/>
          <w:szCs w:val="22"/>
        </w:rPr>
        <w:t xml:space="preserve"> schools and in university hospitals.</w:t>
      </w:r>
    </w:p>
    <w:p w:rsidR="00B81A22" w:rsidRPr="00E257C6" w:rsidRDefault="00B81A22" w:rsidP="00E257C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81A22" w:rsidRPr="00E257C6" w:rsidRDefault="00B81A22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sz w:val="22"/>
          <w:szCs w:val="22"/>
        </w:rPr>
        <w:t>Background:</w:t>
      </w:r>
    </w:p>
    <w:p w:rsidR="00B81A22" w:rsidRDefault="00B81A22" w:rsidP="00E257C6">
      <w:pPr>
        <w:spacing w:line="276" w:lineRule="auto"/>
        <w:rPr>
          <w:rFonts w:asciiTheme="minorHAnsi" w:hAnsiTheme="minorHAnsi"/>
          <w:sz w:val="22"/>
          <w:szCs w:val="22"/>
        </w:rPr>
      </w:pPr>
      <w:r w:rsidRPr="00E257C6">
        <w:rPr>
          <w:rFonts w:asciiTheme="minorHAnsi" w:hAnsiTheme="minorHAnsi"/>
          <w:sz w:val="22"/>
          <w:szCs w:val="22"/>
        </w:rPr>
        <w:t>The Medical Schools C</w:t>
      </w:r>
      <w:r w:rsidR="00277992" w:rsidRPr="00E257C6">
        <w:rPr>
          <w:rFonts w:asciiTheme="minorHAnsi" w:hAnsiTheme="minorHAnsi"/>
          <w:sz w:val="22"/>
          <w:szCs w:val="22"/>
        </w:rPr>
        <w:t>ouncil provides the Secretariat</w:t>
      </w:r>
      <w:r w:rsidRPr="00E257C6">
        <w:rPr>
          <w:rFonts w:asciiTheme="minorHAnsi" w:hAnsiTheme="minorHAnsi"/>
          <w:sz w:val="22"/>
          <w:szCs w:val="22"/>
        </w:rPr>
        <w:t xml:space="preserve"> for separate but complementary organisations at the interface between healthcare and higher education: </w:t>
      </w:r>
      <w:proofErr w:type="gramStart"/>
      <w:r w:rsidRPr="00E257C6">
        <w:rPr>
          <w:rFonts w:asciiTheme="minorHAnsi" w:hAnsiTheme="minorHAnsi"/>
          <w:sz w:val="22"/>
          <w:szCs w:val="22"/>
        </w:rPr>
        <w:t>the</w:t>
      </w:r>
      <w:proofErr w:type="gramEnd"/>
      <w:r w:rsidRPr="00E257C6">
        <w:rPr>
          <w:rFonts w:asciiTheme="minorHAnsi" w:hAnsiTheme="minorHAnsi"/>
          <w:sz w:val="22"/>
          <w:szCs w:val="22"/>
        </w:rPr>
        <w:t xml:space="preserve"> </w:t>
      </w:r>
      <w:r w:rsidR="00C10ED3">
        <w:rPr>
          <w:rFonts w:asciiTheme="minorHAnsi" w:hAnsiTheme="minorHAnsi"/>
          <w:sz w:val="22"/>
          <w:szCs w:val="22"/>
        </w:rPr>
        <w:t>Medical Schools Council (MSC), t</w:t>
      </w:r>
      <w:r w:rsidRPr="00E257C6">
        <w:rPr>
          <w:rFonts w:asciiTheme="minorHAnsi" w:hAnsiTheme="minorHAnsi"/>
          <w:sz w:val="22"/>
          <w:szCs w:val="22"/>
        </w:rPr>
        <w:t xml:space="preserve">he Dental Schools Council (DSC), the Pharmacy Schools Council (DSC), the </w:t>
      </w:r>
      <w:r w:rsidR="006D1FFD" w:rsidRPr="00E257C6">
        <w:rPr>
          <w:rFonts w:asciiTheme="minorHAnsi" w:hAnsiTheme="minorHAnsi"/>
          <w:sz w:val="22"/>
          <w:szCs w:val="22"/>
        </w:rPr>
        <w:t>Veterinary Schools Council (VSC</w:t>
      </w:r>
      <w:r w:rsidRPr="00E257C6">
        <w:rPr>
          <w:rFonts w:asciiTheme="minorHAnsi" w:hAnsiTheme="minorHAnsi"/>
          <w:sz w:val="22"/>
          <w:szCs w:val="22"/>
        </w:rPr>
        <w:t>)</w:t>
      </w:r>
      <w:r w:rsidR="006C4E15">
        <w:rPr>
          <w:rFonts w:asciiTheme="minorHAnsi" w:hAnsiTheme="minorHAnsi"/>
          <w:sz w:val="22"/>
          <w:szCs w:val="22"/>
        </w:rPr>
        <w:t>, the Association of Dental Hospitals</w:t>
      </w:r>
      <w:r w:rsidRPr="00E257C6">
        <w:rPr>
          <w:rFonts w:asciiTheme="minorHAnsi" w:hAnsiTheme="minorHAnsi"/>
          <w:sz w:val="22"/>
          <w:szCs w:val="22"/>
        </w:rPr>
        <w:t xml:space="preserve"> and the Association of UK University Hospitals (AUKUH). In </w:t>
      </w:r>
      <w:proofErr w:type="gramStart"/>
      <w:r w:rsidRPr="00E257C6">
        <w:rPr>
          <w:rFonts w:asciiTheme="minorHAnsi" w:hAnsiTheme="minorHAnsi"/>
          <w:sz w:val="22"/>
          <w:szCs w:val="22"/>
        </w:rPr>
        <w:t>turn</w:t>
      </w:r>
      <w:proofErr w:type="gramEnd"/>
      <w:r w:rsidRPr="00E257C6">
        <w:rPr>
          <w:rFonts w:asciiTheme="minorHAnsi" w:hAnsiTheme="minorHAnsi"/>
          <w:sz w:val="22"/>
          <w:szCs w:val="22"/>
        </w:rPr>
        <w:t xml:space="preserve"> each of these organisations comprises working groups and sub-committees working with clinical academics and NHS leaders at the highest of levels. </w:t>
      </w:r>
    </w:p>
    <w:p w:rsidR="00E112A5" w:rsidRDefault="00E112A5" w:rsidP="00E257C6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112A5" w:rsidRPr="00E257C6" w:rsidRDefault="00E112A5" w:rsidP="00E257C6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MSC runs </w:t>
      </w:r>
      <w:proofErr w:type="gramStart"/>
      <w:r>
        <w:rPr>
          <w:rFonts w:asciiTheme="minorHAnsi" w:hAnsiTheme="minorHAnsi"/>
          <w:sz w:val="22"/>
          <w:szCs w:val="22"/>
        </w:rPr>
        <w:t>a number of</w:t>
      </w:r>
      <w:proofErr w:type="gramEnd"/>
      <w:r>
        <w:rPr>
          <w:rFonts w:asciiTheme="minorHAnsi" w:hAnsiTheme="minorHAnsi"/>
          <w:sz w:val="22"/>
          <w:szCs w:val="22"/>
        </w:rPr>
        <w:t xml:space="preserve"> high profile programmes of work focusing on optimising assessment processes and widening participation. These innovative projects are world-leading and make a big impact on medical education in the UK. MSC is a data driven organisation that focuses on evidence based policy making.</w:t>
      </w:r>
    </w:p>
    <w:p w:rsidR="000D7549" w:rsidRPr="00E257C6" w:rsidRDefault="000D7549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81A22" w:rsidRPr="00E257C6" w:rsidRDefault="00B81A22" w:rsidP="00E257C6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E257C6">
        <w:rPr>
          <w:rFonts w:asciiTheme="minorHAnsi" w:hAnsiTheme="minorHAnsi" w:cs="Arial"/>
          <w:bCs/>
          <w:sz w:val="22"/>
          <w:szCs w:val="22"/>
        </w:rPr>
        <w:br w:type="page"/>
      </w:r>
    </w:p>
    <w:p w:rsidR="00B81A22" w:rsidRPr="00E257C6" w:rsidRDefault="00B81A22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sz w:val="22"/>
          <w:szCs w:val="22"/>
        </w:rPr>
        <w:lastRenderedPageBreak/>
        <w:t>MAIN RESPONSIBILITIES</w:t>
      </w:r>
    </w:p>
    <w:p w:rsidR="00B81A22" w:rsidRPr="00E257C6" w:rsidRDefault="00B81A22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4A455F" w:rsidRPr="00E257C6" w:rsidRDefault="004A455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E257C6">
        <w:rPr>
          <w:rFonts w:asciiTheme="minorHAnsi" w:hAnsiTheme="minorHAnsi" w:cs="Arial"/>
          <w:bCs/>
          <w:sz w:val="22"/>
          <w:szCs w:val="22"/>
        </w:rPr>
        <w:t>The role holder will have responsibility for:</w:t>
      </w:r>
    </w:p>
    <w:p w:rsidR="008A69A7" w:rsidRDefault="008A69A7" w:rsidP="008A69A7">
      <w:pPr>
        <w:numPr>
          <w:ilvl w:val="0"/>
          <w:numId w:val="11"/>
        </w:numPr>
        <w:tabs>
          <w:tab w:val="num" w:pos="709"/>
        </w:tabs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>Organising and supporting committee meetings</w:t>
      </w:r>
      <w:r w:rsidR="006C4E15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This work will include; </w:t>
      </w:r>
      <w:r w:rsidRPr="0033632F">
        <w:rPr>
          <w:rFonts w:asciiTheme="minorHAnsi" w:hAnsiTheme="minorHAnsi" w:cs="Arial"/>
          <w:sz w:val="22"/>
          <w:szCs w:val="22"/>
        </w:rPr>
        <w:t xml:space="preserve">agenda setting, preparation of papers, drafting and circulating minutes, and following up on actions </w:t>
      </w:r>
    </w:p>
    <w:p w:rsidR="008A69A7" w:rsidRPr="0033632F" w:rsidRDefault="008A69A7" w:rsidP="008A69A7">
      <w:pPr>
        <w:numPr>
          <w:ilvl w:val="0"/>
          <w:numId w:val="11"/>
        </w:numPr>
        <w:tabs>
          <w:tab w:val="num" w:pos="709"/>
        </w:tabs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Working with the committees they support to develop policy to further </w:t>
      </w:r>
      <w:r w:rsidR="006C4E15">
        <w:rPr>
          <w:rFonts w:asciiTheme="minorHAnsi" w:hAnsiTheme="minorHAnsi" w:cs="Arial"/>
          <w:sz w:val="22"/>
          <w:szCs w:val="22"/>
        </w:rPr>
        <w:t>the</w:t>
      </w:r>
      <w:r>
        <w:rPr>
          <w:rFonts w:asciiTheme="minorHAnsi" w:hAnsiTheme="minorHAnsi" w:cs="Arial"/>
          <w:sz w:val="22"/>
          <w:szCs w:val="22"/>
        </w:rPr>
        <w:t xml:space="preserve"> aims</w:t>
      </w:r>
      <w:r w:rsidR="006C4E15">
        <w:rPr>
          <w:rFonts w:asciiTheme="minorHAnsi" w:hAnsiTheme="minorHAnsi" w:cs="Arial"/>
          <w:sz w:val="22"/>
          <w:szCs w:val="22"/>
        </w:rPr>
        <w:t xml:space="preserve"> of the organisations they work for</w:t>
      </w:r>
    </w:p>
    <w:p w:rsidR="00E257C6" w:rsidRPr="00E257C6" w:rsidRDefault="00E257C6" w:rsidP="00E257C6">
      <w:pPr>
        <w:numPr>
          <w:ilvl w:val="0"/>
          <w:numId w:val="11"/>
        </w:numPr>
        <w:tabs>
          <w:tab w:val="clear" w:pos="1080"/>
          <w:tab w:val="num" w:pos="709"/>
        </w:tabs>
        <w:spacing w:line="276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>Carrying out research to support policy development in relevant areas</w:t>
      </w:r>
    </w:p>
    <w:p w:rsidR="00E257C6" w:rsidRPr="00E257C6" w:rsidRDefault="00E257C6" w:rsidP="00E257C6">
      <w:pPr>
        <w:numPr>
          <w:ilvl w:val="0"/>
          <w:numId w:val="11"/>
        </w:numPr>
        <w:tabs>
          <w:tab w:val="num" w:pos="709"/>
        </w:tabs>
        <w:spacing w:line="276" w:lineRule="auto"/>
        <w:ind w:left="709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>Drafting, advising on and c</w:t>
      </w:r>
      <w:r w:rsidR="008A69A7">
        <w:rPr>
          <w:rFonts w:asciiTheme="minorHAnsi" w:hAnsiTheme="minorHAnsi" w:cs="Arial"/>
          <w:sz w:val="22"/>
          <w:szCs w:val="22"/>
        </w:rPr>
        <w:t>ollating consultation responses</w:t>
      </w:r>
    </w:p>
    <w:p w:rsidR="00E257C6" w:rsidRPr="00E257C6" w:rsidRDefault="00E257C6" w:rsidP="00E257C6">
      <w:pPr>
        <w:pStyle w:val="ListParagraph"/>
        <w:numPr>
          <w:ilvl w:val="0"/>
          <w:numId w:val="11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257C6">
        <w:rPr>
          <w:rFonts w:asciiTheme="minorHAnsi" w:hAnsiTheme="minorHAnsi" w:cs="Arial"/>
          <w:bCs/>
          <w:sz w:val="22"/>
          <w:szCs w:val="22"/>
        </w:rPr>
        <w:t>Event management. Arranging events for up to 100 attendees, including scoping, booking and liaising with venues, organising attendees and on the day administration</w:t>
      </w:r>
    </w:p>
    <w:p w:rsidR="00E257C6" w:rsidRPr="00E257C6" w:rsidRDefault="00E257C6" w:rsidP="00E257C6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textAlignment w:val="baseline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 xml:space="preserve">Maintaining membership records and systems </w:t>
      </w:r>
    </w:p>
    <w:p w:rsidR="00C41DD3" w:rsidRPr="00E257C6" w:rsidRDefault="00C41DD3" w:rsidP="00E257C6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textAlignment w:val="baseline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>Producing correspondence and documents</w:t>
      </w:r>
      <w:r w:rsidR="008329F8">
        <w:rPr>
          <w:rFonts w:asciiTheme="minorHAnsi" w:hAnsiTheme="minorHAnsi" w:cs="Arial"/>
          <w:sz w:val="22"/>
          <w:szCs w:val="22"/>
        </w:rPr>
        <w:t>,</w:t>
      </w:r>
      <w:r w:rsidRPr="00E257C6">
        <w:rPr>
          <w:rFonts w:asciiTheme="minorHAnsi" w:hAnsiTheme="minorHAnsi" w:cs="Arial"/>
          <w:sz w:val="22"/>
          <w:szCs w:val="22"/>
        </w:rPr>
        <w:t xml:space="preserve"> and maintain</w:t>
      </w:r>
      <w:r w:rsidR="005F156A" w:rsidRPr="00E257C6">
        <w:rPr>
          <w:rFonts w:asciiTheme="minorHAnsi" w:hAnsiTheme="minorHAnsi" w:cs="Arial"/>
          <w:sz w:val="22"/>
          <w:szCs w:val="22"/>
        </w:rPr>
        <w:t>ing</w:t>
      </w:r>
      <w:r w:rsidRPr="00E257C6">
        <w:rPr>
          <w:rFonts w:asciiTheme="minorHAnsi" w:hAnsiTheme="minorHAnsi" w:cs="Arial"/>
          <w:sz w:val="22"/>
          <w:szCs w:val="22"/>
        </w:rPr>
        <w:t xml:space="preserve"> records</w:t>
      </w:r>
      <w:r w:rsidR="00C10ED3">
        <w:rPr>
          <w:rFonts w:asciiTheme="minorHAnsi" w:hAnsiTheme="minorHAnsi" w:cs="Arial"/>
          <w:sz w:val="22"/>
          <w:szCs w:val="22"/>
        </w:rPr>
        <w:t xml:space="preserve"> </w:t>
      </w:r>
      <w:r w:rsidRPr="00E257C6">
        <w:rPr>
          <w:rFonts w:asciiTheme="minorHAnsi" w:hAnsiTheme="minorHAnsi" w:cs="Arial"/>
          <w:sz w:val="22"/>
          <w:szCs w:val="22"/>
        </w:rPr>
        <w:t>using a variety of software packages</w:t>
      </w:r>
    </w:p>
    <w:p w:rsidR="00774B1D" w:rsidRPr="00E257C6" w:rsidRDefault="00774B1D" w:rsidP="00E257C6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textAlignment w:val="baseline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>Liaising with staff in other departm</w:t>
      </w:r>
      <w:r w:rsidR="00F32666" w:rsidRPr="00E257C6">
        <w:rPr>
          <w:rFonts w:asciiTheme="minorHAnsi" w:hAnsiTheme="minorHAnsi" w:cs="Arial"/>
          <w:sz w:val="22"/>
          <w:szCs w:val="22"/>
        </w:rPr>
        <w:t>ents and with external contacts</w:t>
      </w:r>
    </w:p>
    <w:p w:rsidR="000D7549" w:rsidRPr="00E257C6" w:rsidRDefault="005B0DD2" w:rsidP="00E257C6">
      <w:pPr>
        <w:pStyle w:val="ListParagraph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="Arial"/>
          <w:bCs/>
          <w:sz w:val="22"/>
          <w:szCs w:val="22"/>
        </w:rPr>
      </w:pPr>
      <w:r w:rsidRPr="00E257C6">
        <w:rPr>
          <w:rFonts w:asciiTheme="minorHAnsi" w:hAnsiTheme="minorHAnsi" w:cs="Arial"/>
          <w:bCs/>
          <w:sz w:val="22"/>
          <w:szCs w:val="22"/>
        </w:rPr>
        <w:t>Responding</w:t>
      </w:r>
      <w:r w:rsidR="00774B1D" w:rsidRPr="00E257C6">
        <w:rPr>
          <w:rFonts w:asciiTheme="minorHAnsi" w:hAnsiTheme="minorHAnsi" w:cs="Arial"/>
          <w:bCs/>
          <w:sz w:val="22"/>
          <w:szCs w:val="22"/>
        </w:rPr>
        <w:t xml:space="preserve"> to</w:t>
      </w:r>
      <w:r w:rsidR="000D7549" w:rsidRPr="00E257C6">
        <w:rPr>
          <w:rFonts w:asciiTheme="minorHAnsi" w:hAnsiTheme="minorHAnsi" w:cs="Arial"/>
          <w:bCs/>
          <w:sz w:val="22"/>
          <w:szCs w:val="22"/>
        </w:rPr>
        <w:t xml:space="preserve"> telephone and email enquiries from </w:t>
      </w:r>
      <w:r w:rsidR="00774B1D" w:rsidRPr="00E257C6">
        <w:rPr>
          <w:rFonts w:asciiTheme="minorHAnsi" w:hAnsiTheme="minorHAnsi" w:cs="Arial"/>
          <w:bCs/>
          <w:sz w:val="22"/>
          <w:szCs w:val="22"/>
        </w:rPr>
        <w:t xml:space="preserve">members of </w:t>
      </w:r>
      <w:r w:rsidR="000D7549" w:rsidRPr="00E257C6">
        <w:rPr>
          <w:rFonts w:asciiTheme="minorHAnsi" w:hAnsiTheme="minorHAnsi" w:cs="Arial"/>
          <w:bCs/>
          <w:sz w:val="22"/>
          <w:szCs w:val="22"/>
        </w:rPr>
        <w:t>the public and members</w:t>
      </w:r>
    </w:p>
    <w:p w:rsidR="00B81A22" w:rsidRPr="00E257C6" w:rsidRDefault="00B81A22" w:rsidP="00E257C6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textAlignment w:val="baseline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/>
          <w:sz w:val="22"/>
          <w:szCs w:val="22"/>
          <w:lang w:eastAsia="en-GB"/>
        </w:rPr>
        <w:t>Planning and organising own work, improving own performance and working as part of a small team</w:t>
      </w:r>
      <w:r w:rsidRPr="00E257C6">
        <w:rPr>
          <w:rFonts w:asciiTheme="minorHAnsi" w:hAnsiTheme="minorHAnsi" w:cs="Arial"/>
          <w:sz w:val="22"/>
          <w:szCs w:val="22"/>
        </w:rPr>
        <w:t xml:space="preserve"> </w:t>
      </w:r>
    </w:p>
    <w:p w:rsidR="00B81A22" w:rsidRPr="00E257C6" w:rsidRDefault="00B81A22" w:rsidP="00E257C6">
      <w:pPr>
        <w:numPr>
          <w:ilvl w:val="0"/>
          <w:numId w:val="8"/>
        </w:numPr>
        <w:tabs>
          <w:tab w:val="num" w:pos="709"/>
        </w:tabs>
        <w:spacing w:line="276" w:lineRule="auto"/>
        <w:ind w:left="709"/>
        <w:textAlignment w:val="baseline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 xml:space="preserve">Assisting the </w:t>
      </w:r>
      <w:r w:rsidR="006D1FFD" w:rsidRPr="00E257C6">
        <w:rPr>
          <w:rFonts w:asciiTheme="minorHAnsi" w:hAnsiTheme="minorHAnsi" w:cs="Arial"/>
          <w:sz w:val="22"/>
          <w:szCs w:val="22"/>
        </w:rPr>
        <w:t>Chief Executive</w:t>
      </w:r>
      <w:r w:rsidRPr="00E257C6">
        <w:rPr>
          <w:rFonts w:asciiTheme="minorHAnsi" w:hAnsiTheme="minorHAnsi" w:cs="Arial"/>
          <w:sz w:val="22"/>
          <w:szCs w:val="22"/>
        </w:rPr>
        <w:t xml:space="preserve"> and </w:t>
      </w:r>
      <w:r w:rsidR="008329F8">
        <w:rPr>
          <w:rFonts w:asciiTheme="minorHAnsi" w:hAnsiTheme="minorHAnsi" w:cs="Arial"/>
          <w:sz w:val="22"/>
          <w:szCs w:val="22"/>
        </w:rPr>
        <w:t>other colleagues</w:t>
      </w:r>
    </w:p>
    <w:p w:rsidR="00B81A22" w:rsidRPr="00E257C6" w:rsidRDefault="00B81A22" w:rsidP="00E257C6">
      <w:pPr>
        <w:numPr>
          <w:ilvl w:val="0"/>
          <w:numId w:val="8"/>
        </w:numPr>
        <w:shd w:val="clear" w:color="auto" w:fill="FFFFFF"/>
        <w:tabs>
          <w:tab w:val="num" w:pos="709"/>
        </w:tabs>
        <w:spacing w:line="276" w:lineRule="auto"/>
        <w:ind w:left="709"/>
        <w:rPr>
          <w:rFonts w:asciiTheme="minorHAnsi" w:hAnsiTheme="minorHAnsi" w:cs="Arial"/>
          <w:sz w:val="22"/>
          <w:szCs w:val="22"/>
          <w:lang w:val="en-US"/>
        </w:rPr>
      </w:pPr>
      <w:r w:rsidRPr="00E257C6">
        <w:rPr>
          <w:rFonts w:asciiTheme="minorHAnsi" w:hAnsiTheme="minorHAnsi" w:cs="Arial"/>
          <w:sz w:val="22"/>
          <w:szCs w:val="22"/>
          <w:lang w:val="en-US"/>
        </w:rPr>
        <w:t>Undertaking any other tasks/duties as may be reasonably required</w:t>
      </w:r>
    </w:p>
    <w:p w:rsidR="00DF0F6F" w:rsidRPr="00E257C6" w:rsidRDefault="00DF0F6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B81A22" w:rsidRPr="00E257C6" w:rsidRDefault="00B81A22" w:rsidP="00E257C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257C6">
        <w:rPr>
          <w:rFonts w:asciiTheme="minorHAnsi" w:hAnsiTheme="minorHAnsi" w:cs="Arial"/>
          <w:sz w:val="22"/>
          <w:szCs w:val="22"/>
        </w:rPr>
        <w:t xml:space="preserve">The </w:t>
      </w:r>
      <w:r w:rsidR="008329F8">
        <w:rPr>
          <w:rFonts w:asciiTheme="minorHAnsi" w:hAnsiTheme="minorHAnsi" w:cs="Arial"/>
          <w:sz w:val="22"/>
          <w:szCs w:val="22"/>
        </w:rPr>
        <w:t>Policy Officer</w:t>
      </w:r>
      <w:r w:rsidRPr="00E257C6">
        <w:rPr>
          <w:rFonts w:asciiTheme="minorHAnsi" w:hAnsiTheme="minorHAnsi" w:cs="Arial"/>
          <w:sz w:val="22"/>
          <w:szCs w:val="22"/>
        </w:rPr>
        <w:t xml:space="preserve"> will also be expected to maintain an appropriate level of familiarity with general policy development in </w:t>
      </w:r>
      <w:r w:rsidR="006C4E15">
        <w:rPr>
          <w:rFonts w:asciiTheme="minorHAnsi" w:hAnsiTheme="minorHAnsi" w:cs="Arial"/>
          <w:sz w:val="22"/>
          <w:szCs w:val="22"/>
        </w:rPr>
        <w:t>their areas of work</w:t>
      </w:r>
      <w:r w:rsidRPr="00E257C6">
        <w:rPr>
          <w:rFonts w:asciiTheme="minorHAnsi" w:hAnsiTheme="minorHAnsi" w:cs="Arial"/>
          <w:sz w:val="22"/>
          <w:szCs w:val="22"/>
        </w:rPr>
        <w:t xml:space="preserve"> and to keep abreast of developments in releva</w:t>
      </w:r>
      <w:r w:rsidR="006C4E15">
        <w:rPr>
          <w:rFonts w:asciiTheme="minorHAnsi" w:hAnsiTheme="minorHAnsi" w:cs="Arial"/>
          <w:sz w:val="22"/>
          <w:szCs w:val="22"/>
        </w:rPr>
        <w:t>nt legislation and good practice</w:t>
      </w:r>
      <w:r w:rsidRPr="00E257C6">
        <w:rPr>
          <w:rFonts w:asciiTheme="minorHAnsi" w:hAnsiTheme="minorHAnsi" w:cs="Arial"/>
          <w:sz w:val="22"/>
          <w:szCs w:val="22"/>
        </w:rPr>
        <w:t>.</w:t>
      </w:r>
    </w:p>
    <w:p w:rsidR="00B81A22" w:rsidRPr="00E257C6" w:rsidRDefault="00B81A22" w:rsidP="00E257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2666" w:rsidRPr="00E257C6" w:rsidRDefault="00F32666" w:rsidP="00E257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257C6">
        <w:rPr>
          <w:rFonts w:asciiTheme="minorHAnsi" w:hAnsiTheme="minorHAnsi"/>
          <w:sz w:val="22"/>
          <w:szCs w:val="22"/>
        </w:rPr>
        <w:t>This job description will be reviewed and amended in the light of changing professional demands.</w:t>
      </w:r>
    </w:p>
    <w:p w:rsidR="00F32666" w:rsidRPr="00E257C6" w:rsidRDefault="00F32666" w:rsidP="00E257C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2666" w:rsidRPr="00E257C6" w:rsidRDefault="00F32666" w:rsidP="00E257C6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E257C6">
        <w:rPr>
          <w:rFonts w:asciiTheme="minorHAnsi" w:hAnsiTheme="minorHAnsi"/>
          <w:sz w:val="22"/>
          <w:szCs w:val="22"/>
        </w:rPr>
        <w:t>A job description is not a rigid or inflexible document but acts to provide guidelines to the duties expected while in post.</w:t>
      </w:r>
      <w:r w:rsidRPr="00E257C6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F32666" w:rsidRPr="00E257C6" w:rsidRDefault="00F32666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36864" w:rsidRPr="00E257C6" w:rsidRDefault="00036864" w:rsidP="00E257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36864" w:rsidRPr="00E257C6" w:rsidRDefault="00036864" w:rsidP="00E257C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F32666" w:rsidRPr="00E257C6" w:rsidRDefault="00F32666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E24EF" w:rsidRPr="00E257C6" w:rsidRDefault="00083C6F" w:rsidP="00E257C6">
      <w:pPr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color w:val="000000"/>
          <w:sz w:val="22"/>
          <w:szCs w:val="22"/>
        </w:rPr>
        <w:br w:type="page"/>
      </w:r>
      <w:r w:rsidR="000E24EF" w:rsidRPr="00E257C6">
        <w:rPr>
          <w:rFonts w:asciiTheme="minorHAnsi" w:hAnsiTheme="minorHAnsi" w:cs="Arial"/>
          <w:b/>
          <w:bCs/>
          <w:color w:val="000000"/>
          <w:sz w:val="22"/>
          <w:szCs w:val="22"/>
        </w:rPr>
        <w:lastRenderedPageBreak/>
        <w:t>PERSON SPECIFICATION</w:t>
      </w:r>
    </w:p>
    <w:p w:rsidR="000E24EF" w:rsidRPr="00E257C6" w:rsidRDefault="000E24E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E24EF" w:rsidRPr="00E257C6" w:rsidRDefault="000E24E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color w:val="000000"/>
          <w:sz w:val="22"/>
          <w:szCs w:val="22"/>
        </w:rPr>
        <w:t>Essential Knowledge, Skills and Experience:</w:t>
      </w:r>
    </w:p>
    <w:p w:rsidR="000E24EF" w:rsidRPr="00E257C6" w:rsidRDefault="000E24E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E1B96" w:rsidRPr="00E257C6" w:rsidRDefault="003E1B96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An undergraduate degree</w:t>
      </w:r>
      <w:r w:rsidR="00212BC3" w:rsidRPr="00E257C6">
        <w:rPr>
          <w:rFonts w:asciiTheme="minorHAnsi" w:hAnsiTheme="minorHAnsi" w:cs="Arial"/>
          <w:color w:val="000000"/>
          <w:sz w:val="22"/>
          <w:szCs w:val="22"/>
        </w:rPr>
        <w:t xml:space="preserve"> or equivalent</w:t>
      </w:r>
    </w:p>
    <w:p w:rsidR="00E257C6" w:rsidRDefault="00C10ED3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E</w:t>
      </w:r>
      <w:r w:rsidR="00E257C6" w:rsidRPr="0033632F">
        <w:rPr>
          <w:rFonts w:asciiTheme="minorHAnsi" w:hAnsiTheme="minorHAnsi" w:cs="Arial"/>
          <w:color w:val="000000" w:themeColor="text1"/>
          <w:sz w:val="22"/>
          <w:szCs w:val="22"/>
        </w:rPr>
        <w:t>xperience of policy development</w:t>
      </w:r>
      <w:r w:rsidR="008329F8">
        <w:rPr>
          <w:rFonts w:asciiTheme="minorHAnsi" w:hAnsiTheme="minorHAnsi" w:cs="Arial"/>
          <w:color w:val="000000" w:themeColor="text1"/>
          <w:sz w:val="22"/>
          <w:szCs w:val="22"/>
        </w:rPr>
        <w:t xml:space="preserve">, ideally in healthcare or education </w:t>
      </w:r>
    </w:p>
    <w:p w:rsidR="008329F8" w:rsidRPr="0033632F" w:rsidRDefault="008329F8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Demonstrable ability to grasp detail quickly and a willingness to learn </w:t>
      </w:r>
    </w:p>
    <w:p w:rsidR="003E1B96" w:rsidRPr="00E257C6" w:rsidRDefault="00C10ED3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Diplomatic with an a</w:t>
      </w:r>
      <w:r w:rsidR="003E1B96" w:rsidRPr="00E257C6">
        <w:rPr>
          <w:rFonts w:asciiTheme="minorHAnsi" w:hAnsiTheme="minorHAnsi" w:cs="Arial"/>
          <w:color w:val="000000"/>
          <w:sz w:val="22"/>
          <w:szCs w:val="22"/>
        </w:rPr>
        <w:t>bility to work effectively with staff at different levels of seniority</w:t>
      </w:r>
    </w:p>
    <w:p w:rsidR="003E1B96" w:rsidRPr="00E257C6" w:rsidRDefault="00C10ED3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Numerate with g</w:t>
      </w:r>
      <w:r w:rsidR="003E1B96" w:rsidRPr="00E257C6">
        <w:rPr>
          <w:rFonts w:asciiTheme="minorHAnsi" w:hAnsiTheme="minorHAnsi" w:cs="Arial"/>
          <w:color w:val="000000"/>
          <w:sz w:val="22"/>
          <w:szCs w:val="22"/>
        </w:rPr>
        <w:t xml:space="preserve">ood oral </w:t>
      </w:r>
      <w:r w:rsidR="00CB0EF8" w:rsidRPr="00E257C6">
        <w:rPr>
          <w:rFonts w:asciiTheme="minorHAnsi" w:hAnsiTheme="minorHAnsi" w:cs="Arial"/>
          <w:color w:val="000000"/>
          <w:sz w:val="22"/>
          <w:szCs w:val="22"/>
        </w:rPr>
        <w:t xml:space="preserve">and written </w:t>
      </w:r>
      <w:r w:rsidR="003E1B96" w:rsidRPr="00E257C6">
        <w:rPr>
          <w:rFonts w:asciiTheme="minorHAnsi" w:hAnsiTheme="minorHAnsi" w:cs="Arial"/>
          <w:color w:val="000000"/>
          <w:sz w:val="22"/>
          <w:szCs w:val="22"/>
        </w:rPr>
        <w:t>communication skills</w:t>
      </w:r>
    </w:p>
    <w:p w:rsidR="000E24EF" w:rsidRPr="00E257C6" w:rsidRDefault="000E24EF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Demonstrable ability to work under pressure and meet deadlines</w:t>
      </w:r>
    </w:p>
    <w:p w:rsidR="000E24EF" w:rsidRPr="00E257C6" w:rsidRDefault="00A36BD6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An ability to work flexibly and take on new challenges</w:t>
      </w:r>
    </w:p>
    <w:p w:rsidR="000E24EF" w:rsidRPr="00E257C6" w:rsidRDefault="00A36BD6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Proven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problem solving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ability</w:t>
      </w:r>
    </w:p>
    <w:p w:rsidR="00A36BD6" w:rsidRPr="00A36BD6" w:rsidRDefault="00A36BD6" w:rsidP="00A36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Excellent organisational and general administration skills</w:t>
      </w:r>
    </w:p>
    <w:p w:rsidR="003F5B40" w:rsidRDefault="003F5B40" w:rsidP="00E257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Attention to detail</w:t>
      </w:r>
    </w:p>
    <w:p w:rsidR="00A36BD6" w:rsidRPr="00A36BD6" w:rsidRDefault="00A36BD6" w:rsidP="00A36B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Excellent IT skills, including Word, Excel, PowerPoint. Universities UK currently uses Microsoft Office 2010</w:t>
      </w:r>
    </w:p>
    <w:p w:rsidR="000E24EF" w:rsidRPr="00E257C6" w:rsidRDefault="000E24EF" w:rsidP="00E257C6">
      <w:pPr>
        <w:pStyle w:val="ListParagraph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0E24EF" w:rsidRPr="00E257C6" w:rsidRDefault="000E24E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b/>
          <w:bCs/>
          <w:color w:val="000000"/>
          <w:sz w:val="22"/>
          <w:szCs w:val="22"/>
        </w:rPr>
        <w:t>Desirable Knowledge, Skills and Experience</w:t>
      </w:r>
    </w:p>
    <w:p w:rsidR="000E24EF" w:rsidRPr="00E257C6" w:rsidRDefault="000E24EF" w:rsidP="00E25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Experience of worki</w:t>
      </w:r>
      <w:r w:rsidR="004E0105" w:rsidRPr="00E257C6">
        <w:rPr>
          <w:rFonts w:asciiTheme="minorHAnsi" w:hAnsiTheme="minorHAnsi" w:cs="Arial"/>
          <w:color w:val="000000"/>
          <w:sz w:val="22"/>
          <w:szCs w:val="22"/>
        </w:rPr>
        <w:t>ng in a membership organisation</w:t>
      </w:r>
    </w:p>
    <w:p w:rsidR="00D33CFE" w:rsidRPr="00E257C6" w:rsidRDefault="00D33CFE" w:rsidP="00E257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  <w:r w:rsidRPr="00E257C6">
        <w:rPr>
          <w:rFonts w:asciiTheme="minorHAnsi" w:hAnsiTheme="minorHAnsi" w:cs="Arial"/>
          <w:color w:val="000000"/>
          <w:sz w:val="22"/>
          <w:szCs w:val="22"/>
        </w:rPr>
        <w:t>Understanding of the health service</w:t>
      </w:r>
      <w:r w:rsidR="006C4E15">
        <w:rPr>
          <w:rFonts w:asciiTheme="minorHAnsi" w:hAnsiTheme="minorHAnsi" w:cs="Arial"/>
          <w:color w:val="000000"/>
          <w:sz w:val="22"/>
          <w:szCs w:val="22"/>
        </w:rPr>
        <w:t xml:space="preserve"> or veterinary medicine</w:t>
      </w:r>
      <w:r w:rsidRPr="00E257C6">
        <w:rPr>
          <w:rFonts w:asciiTheme="minorHAnsi" w:hAnsiTheme="minorHAnsi" w:cs="Arial"/>
          <w:color w:val="000000"/>
          <w:sz w:val="22"/>
          <w:szCs w:val="22"/>
        </w:rPr>
        <w:t xml:space="preserve"> and of higher education</w:t>
      </w:r>
    </w:p>
    <w:p w:rsidR="00C65EAF" w:rsidRPr="00E257C6" w:rsidRDefault="00C65EAF" w:rsidP="00E257C6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C65EAF" w:rsidRPr="00E257C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3FA" w:rsidRDefault="001B73FA" w:rsidP="00604BBF">
      <w:pPr>
        <w:spacing w:line="240" w:lineRule="auto"/>
      </w:pPr>
      <w:r>
        <w:separator/>
      </w:r>
    </w:p>
  </w:endnote>
  <w:endnote w:type="continuationSeparator" w:id="0">
    <w:p w:rsidR="001B73FA" w:rsidRDefault="001B73FA" w:rsidP="00604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3FA" w:rsidRDefault="001B73FA" w:rsidP="00604BBF">
      <w:pPr>
        <w:spacing w:line="240" w:lineRule="auto"/>
      </w:pPr>
      <w:r>
        <w:separator/>
      </w:r>
    </w:p>
  </w:footnote>
  <w:footnote w:type="continuationSeparator" w:id="0">
    <w:p w:rsidR="001B73FA" w:rsidRDefault="001B73FA" w:rsidP="00604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BF" w:rsidRDefault="00604BBF" w:rsidP="00604B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F34"/>
    <w:multiLevelType w:val="hybridMultilevel"/>
    <w:tmpl w:val="FAECF9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F81548"/>
    <w:multiLevelType w:val="hybridMultilevel"/>
    <w:tmpl w:val="339E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1478"/>
    <w:multiLevelType w:val="multilevel"/>
    <w:tmpl w:val="D41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A0B09"/>
    <w:multiLevelType w:val="hybridMultilevel"/>
    <w:tmpl w:val="8C8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F022B"/>
    <w:multiLevelType w:val="hybridMultilevel"/>
    <w:tmpl w:val="A1D6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83646"/>
    <w:multiLevelType w:val="hybridMultilevel"/>
    <w:tmpl w:val="F59C0C06"/>
    <w:lvl w:ilvl="0" w:tplc="CEAC3F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446"/>
    <w:multiLevelType w:val="hybridMultilevel"/>
    <w:tmpl w:val="356E45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FE0581"/>
    <w:multiLevelType w:val="hybridMultilevel"/>
    <w:tmpl w:val="8A88E6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3D3A38"/>
    <w:multiLevelType w:val="hybridMultilevel"/>
    <w:tmpl w:val="548E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404D"/>
    <w:multiLevelType w:val="multilevel"/>
    <w:tmpl w:val="2A6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C2345"/>
    <w:multiLevelType w:val="hybridMultilevel"/>
    <w:tmpl w:val="AB3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37335"/>
    <w:multiLevelType w:val="multilevel"/>
    <w:tmpl w:val="F0C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50"/>
    <w:rsid w:val="00020125"/>
    <w:rsid w:val="00036864"/>
    <w:rsid w:val="00083C6F"/>
    <w:rsid w:val="000D7549"/>
    <w:rsid w:val="000E24EF"/>
    <w:rsid w:val="001049F2"/>
    <w:rsid w:val="001B73FA"/>
    <w:rsid w:val="001E0571"/>
    <w:rsid w:val="001E1243"/>
    <w:rsid w:val="001E3D46"/>
    <w:rsid w:val="00212BC3"/>
    <w:rsid w:val="00247650"/>
    <w:rsid w:val="002515CC"/>
    <w:rsid w:val="00277992"/>
    <w:rsid w:val="0033632F"/>
    <w:rsid w:val="003E0A8F"/>
    <w:rsid w:val="003E1B96"/>
    <w:rsid w:val="003F0662"/>
    <w:rsid w:val="003F5B40"/>
    <w:rsid w:val="00427D24"/>
    <w:rsid w:val="00474342"/>
    <w:rsid w:val="004A455F"/>
    <w:rsid w:val="004E0105"/>
    <w:rsid w:val="005216C3"/>
    <w:rsid w:val="00550264"/>
    <w:rsid w:val="00551A48"/>
    <w:rsid w:val="005B0DD2"/>
    <w:rsid w:val="005F156A"/>
    <w:rsid w:val="00604BBF"/>
    <w:rsid w:val="006C4E15"/>
    <w:rsid w:val="006C5D43"/>
    <w:rsid w:val="006D1FFD"/>
    <w:rsid w:val="006E03E0"/>
    <w:rsid w:val="006E1898"/>
    <w:rsid w:val="00717F4F"/>
    <w:rsid w:val="0076059B"/>
    <w:rsid w:val="00774B1D"/>
    <w:rsid w:val="00780712"/>
    <w:rsid w:val="00785931"/>
    <w:rsid w:val="007C0263"/>
    <w:rsid w:val="00812BCD"/>
    <w:rsid w:val="008329F8"/>
    <w:rsid w:val="008A69A7"/>
    <w:rsid w:val="00952B6C"/>
    <w:rsid w:val="009A5BF7"/>
    <w:rsid w:val="009C4C81"/>
    <w:rsid w:val="00A36BD6"/>
    <w:rsid w:val="00B05EBC"/>
    <w:rsid w:val="00B3623D"/>
    <w:rsid w:val="00B54598"/>
    <w:rsid w:val="00B81A22"/>
    <w:rsid w:val="00B874AF"/>
    <w:rsid w:val="00C10ED3"/>
    <w:rsid w:val="00C27826"/>
    <w:rsid w:val="00C41DD3"/>
    <w:rsid w:val="00C65EAF"/>
    <w:rsid w:val="00C75B72"/>
    <w:rsid w:val="00CB0EF8"/>
    <w:rsid w:val="00D33CFE"/>
    <w:rsid w:val="00D93B7B"/>
    <w:rsid w:val="00DD6EC7"/>
    <w:rsid w:val="00DF0F6F"/>
    <w:rsid w:val="00E112A5"/>
    <w:rsid w:val="00E257C6"/>
    <w:rsid w:val="00E545CF"/>
    <w:rsid w:val="00E62F18"/>
    <w:rsid w:val="00E927FA"/>
    <w:rsid w:val="00EE7AC7"/>
    <w:rsid w:val="00F32666"/>
    <w:rsid w:val="00F52EAD"/>
    <w:rsid w:val="00FB59AD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5AE16"/>
  <w15:docId w15:val="{F0F0B22D-CA70-47E8-A92F-F871A98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 w:line="360" w:lineRule="auto"/>
      <w:ind w:left="425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8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81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8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24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0E24EF"/>
    <w:rPr>
      <w:rFonts w:ascii="Arial" w:hAnsi="Arial"/>
      <w:b/>
      <w:lang w:val="en-GB"/>
    </w:rPr>
  </w:style>
  <w:style w:type="paragraph" w:styleId="NormalWeb">
    <w:name w:val="Normal (Web)"/>
    <w:basedOn w:val="Normal"/>
    <w:uiPriority w:val="99"/>
    <w:semiHidden/>
    <w:unhideWhenUsed/>
    <w:rsid w:val="00760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6059B"/>
  </w:style>
  <w:style w:type="paragraph" w:styleId="Header">
    <w:name w:val="header"/>
    <w:basedOn w:val="Normal"/>
    <w:link w:val="HeaderChar"/>
    <w:uiPriority w:val="99"/>
    <w:unhideWhenUsed/>
    <w:rsid w:val="00604B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BF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B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BF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62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Universities UK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Petty-Saphon</dc:creator>
  <cp:lastModifiedBy>Clare Owen</cp:lastModifiedBy>
  <cp:revision>2</cp:revision>
  <cp:lastPrinted>2015-02-18T10:46:00Z</cp:lastPrinted>
  <dcterms:created xsi:type="dcterms:W3CDTF">2017-11-10T14:01:00Z</dcterms:created>
  <dcterms:modified xsi:type="dcterms:W3CDTF">2017-11-10T14:01:00Z</dcterms:modified>
</cp:coreProperties>
</file>